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00000" w:rsidRPr="00000000" w:rsidP="00000000" w14:paraId="0000009F">
      <w:pPr>
        <w:pStyle w:val="Heading1"/>
        <w:spacing w:before="0"/>
        <w:rPr>
          <w:sz w:val="24"/>
          <w:szCs w:val="24"/>
        </w:rPr>
      </w:pPr>
      <w:bookmarkStart w:id="0" w:name="_9uha83t1055k" w:colFirst="0" w:colLast="0"/>
      <w:bookmarkEnd w:id="0"/>
      <w:r w:rsidRPr="00000000">
        <w:rPr>
          <w:rtl w:val="0"/>
        </w:rPr>
        <w:t>[TEMPLATE]</w:t>
      </w:r>
      <w:r w:rsidRPr="00000000">
        <w:rPr>
          <w:b/>
          <w:rtl w:val="0"/>
        </w:rPr>
        <w:t xml:space="preserve"> Role-</w:t>
      </w:r>
      <w:r w:rsidRPr="00000000">
        <w:rPr>
          <w:rtl w:val="0"/>
        </w:rPr>
        <w:t>P</w:t>
      </w:r>
      <w:r w:rsidRPr="00000000">
        <w:rPr>
          <w:b/>
          <w:rtl w:val="0"/>
        </w:rPr>
        <w:t>lay with AI</w:t>
      </w:r>
    </w:p>
    <w:tbl>
      <w:tblPr>
        <w:tblStyle w:val="Table6"/>
        <w:tblW w:w="931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05"/>
        <w:gridCol w:w="8010"/>
      </w:tblGrid>
      <w:tr>
        <w:tblPrEx>
          <w:tblW w:w="9315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A0">
            <w:pPr>
              <w:jc w:val="center"/>
              <w:rPr>
                <w:b/>
                <w:sz w:val="24"/>
                <w:szCs w:val="24"/>
              </w:rPr>
            </w:pPr>
            <w:r w:rsidRPr="00000000">
              <w:rPr>
                <w:b/>
                <w:sz w:val="24"/>
                <w:szCs w:val="24"/>
                <w:rtl w:val="0"/>
              </w:rPr>
              <w:t>🛠️ Steps to Design Role-Play with AI</w:t>
            </w:r>
          </w:p>
        </w:tc>
      </w:tr>
      <w:tr>
        <w:tblPrEx>
          <w:tblW w:w="9315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A3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1</w:t>
            </w:r>
          </w:p>
          <w:p w:rsidR="00000000" w:rsidRPr="00000000" w:rsidP="00000000" w14:paraId="000000A4">
            <w:pPr>
              <w:spacing w:line="240" w:lineRule="auto"/>
              <w:rPr>
                <w:b/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Prepare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A5">
            <w:pPr>
              <w:jc w:val="left"/>
              <w:rPr>
                <w:b/>
                <w:sz w:val="24"/>
                <w:szCs w:val="24"/>
              </w:rPr>
            </w:pPr>
          </w:p>
          <w:p w:rsidR="00000000" w:rsidRPr="00000000" w:rsidP="00000000" w14:paraId="000000A6">
            <w:pPr>
              <w:jc w:val="left"/>
              <w:rPr>
                <w:b/>
                <w:sz w:val="24"/>
                <w:szCs w:val="24"/>
              </w:rPr>
            </w:pPr>
          </w:p>
          <w:p w:rsidR="00000000" w:rsidRPr="00000000" w:rsidP="00000000" w14:paraId="000000A7">
            <w:pPr>
              <w:jc w:val="left"/>
              <w:rPr>
                <w:b/>
                <w:sz w:val="24"/>
                <w:szCs w:val="24"/>
              </w:rPr>
            </w:pPr>
          </w:p>
          <w:p w:rsidR="00000000" w:rsidRPr="00000000" w:rsidP="00000000" w14:paraId="000000A8">
            <w:pPr>
              <w:jc w:val="left"/>
              <w:rPr>
                <w:b/>
                <w:sz w:val="24"/>
                <w:szCs w:val="24"/>
              </w:rPr>
            </w:pPr>
          </w:p>
          <w:p w:rsidR="00000000" w:rsidRPr="00000000" w:rsidP="00000000" w14:paraId="000000A9">
            <w:pPr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W w:w="9315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AB">
            <w:pPr>
              <w:spacing w:before="0" w:after="0" w:line="240" w:lineRule="auto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2</w:t>
            </w:r>
          </w:p>
          <w:p w:rsidR="00000000" w:rsidRPr="00000000" w:rsidP="00000000" w14:paraId="000000AC">
            <w:pPr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 w:rsidRPr="00000000">
              <w:rPr>
                <w:sz w:val="24"/>
                <w:szCs w:val="24"/>
                <w:rtl w:val="0"/>
              </w:rPr>
              <w:t>Prompt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AD">
            <w:pPr>
              <w:rPr>
                <w:sz w:val="24"/>
                <w:szCs w:val="24"/>
              </w:rPr>
            </w:pPr>
          </w:p>
          <w:p w:rsidR="00000000" w:rsidRPr="00000000" w:rsidP="00000000" w14:paraId="000000AE">
            <w:pPr>
              <w:rPr>
                <w:sz w:val="24"/>
                <w:szCs w:val="24"/>
              </w:rPr>
            </w:pPr>
          </w:p>
          <w:p w:rsidR="00000000" w:rsidRPr="00000000" w:rsidP="00000000" w14:paraId="000000AF">
            <w:pPr>
              <w:rPr>
                <w:sz w:val="24"/>
                <w:szCs w:val="24"/>
              </w:rPr>
            </w:pPr>
          </w:p>
          <w:p w:rsidR="00000000" w:rsidRPr="00000000" w:rsidP="00000000" w14:paraId="000000B0">
            <w:pPr>
              <w:rPr>
                <w:sz w:val="24"/>
                <w:szCs w:val="24"/>
              </w:rPr>
            </w:pPr>
          </w:p>
          <w:p w:rsidR="00000000" w:rsidRPr="00000000" w:rsidP="00000000" w14:paraId="000000B1">
            <w:pPr>
              <w:rPr>
                <w:sz w:val="24"/>
                <w:szCs w:val="24"/>
              </w:rPr>
            </w:pPr>
          </w:p>
        </w:tc>
      </w:tr>
      <w:tr>
        <w:tblPrEx>
          <w:tblW w:w="9315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B3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3</w:t>
            </w:r>
          </w:p>
          <w:p w:rsidR="00000000" w:rsidRPr="00000000" w:rsidP="00000000" w14:paraId="000000B4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Role-Play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B5">
            <w:pPr>
              <w:rPr>
                <w:sz w:val="24"/>
                <w:szCs w:val="24"/>
              </w:rPr>
            </w:pPr>
          </w:p>
          <w:p w:rsidR="00000000" w:rsidRPr="00000000" w:rsidP="00000000" w14:paraId="000000B6">
            <w:pPr>
              <w:rPr>
                <w:sz w:val="24"/>
                <w:szCs w:val="24"/>
              </w:rPr>
            </w:pPr>
          </w:p>
          <w:p w:rsidR="00000000" w:rsidRPr="00000000" w:rsidP="00000000" w14:paraId="000000B7">
            <w:pPr>
              <w:rPr>
                <w:sz w:val="24"/>
                <w:szCs w:val="24"/>
              </w:rPr>
            </w:pPr>
          </w:p>
          <w:p w:rsidR="00000000" w:rsidRPr="00000000" w:rsidP="00000000" w14:paraId="000000B8">
            <w:pPr>
              <w:rPr>
                <w:sz w:val="24"/>
                <w:szCs w:val="24"/>
              </w:rPr>
            </w:pPr>
          </w:p>
          <w:p w:rsidR="00000000" w:rsidRPr="00000000" w:rsidP="00000000" w14:paraId="000000B9">
            <w:pPr>
              <w:rPr>
                <w:sz w:val="24"/>
                <w:szCs w:val="24"/>
              </w:rPr>
            </w:pPr>
          </w:p>
        </w:tc>
      </w:tr>
      <w:tr>
        <w:tblPrEx>
          <w:tblW w:w="9315" w:type="dxa"/>
          <w:tblLayout w:type="fixed"/>
          <w:tblLook w:val="0600"/>
        </w:tblPrEx>
        <w:trPr>
          <w:cantSplit w:val="0"/>
          <w:trHeight w:val="440"/>
          <w:tblHeader w:val="0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BB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b/>
                <w:sz w:val="24"/>
                <w:szCs w:val="24"/>
                <w:u w:val="single"/>
                <w:rtl w:val="0"/>
              </w:rPr>
              <w:t>Step 4</w:t>
            </w:r>
          </w:p>
          <w:p w:rsidR="00000000" w:rsidRPr="00000000" w:rsidP="00000000" w14:paraId="000000BC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000000">
              <w:rPr>
                <w:sz w:val="24"/>
                <w:szCs w:val="24"/>
                <w:rtl w:val="0"/>
              </w:rPr>
              <w:t>Reflect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00000000" w:rsidRPr="00000000" w:rsidP="00000000" w14:paraId="000000BD">
            <w:pPr>
              <w:rPr>
                <w:sz w:val="24"/>
                <w:szCs w:val="24"/>
              </w:rPr>
            </w:pPr>
          </w:p>
          <w:p w:rsidR="00000000" w:rsidRPr="00000000" w:rsidP="00000000" w14:paraId="000000BE">
            <w:pPr>
              <w:rPr>
                <w:sz w:val="24"/>
                <w:szCs w:val="24"/>
              </w:rPr>
            </w:pPr>
          </w:p>
          <w:p w:rsidR="00000000" w:rsidRPr="00000000" w:rsidP="00000000" w14:paraId="000000BF">
            <w:pPr>
              <w:rPr>
                <w:sz w:val="24"/>
                <w:szCs w:val="24"/>
              </w:rPr>
            </w:pPr>
          </w:p>
          <w:p w:rsidR="00000000" w:rsidRPr="00000000" w:rsidP="00000000" w14:paraId="000000C0">
            <w:pPr>
              <w:rPr>
                <w:sz w:val="24"/>
                <w:szCs w:val="24"/>
              </w:rPr>
            </w:pPr>
          </w:p>
          <w:p w:rsidR="00000000" w:rsidRPr="00000000" w:rsidP="00000000" w14:paraId="000000C1">
            <w:pPr>
              <w:rPr>
                <w:sz w:val="24"/>
                <w:szCs w:val="24"/>
              </w:rPr>
            </w:pPr>
          </w:p>
        </w:tc>
      </w:tr>
    </w:tbl>
    <w:p w:rsidR="00000000" w:rsidRPr="00000000" w:rsidP="00000000" w14:paraId="000000C3">
      <w:pPr>
        <w:spacing w:before="280"/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7">
    <w:pPr>
      <w:spacing w:line="240" w:lineRule="auto"/>
      <w:rPr>
        <w:sz w:val="20"/>
        <w:szCs w:val="20"/>
      </w:rPr>
    </w:pPr>
    <w:r w:rsidRPr="00000000"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C8">
    <w:pPr>
      <w:spacing w:line="240" w:lineRule="auto"/>
      <w:ind w:left="1260" w:right="0" w:firstLine="0"/>
      <w:jc w:val="both"/>
      <w:rPr>
        <w:sz w:val="18"/>
        <w:szCs w:val="18"/>
      </w:rPr>
    </w:pPr>
    <w:r w:rsidRPr="00000000">
      <w:rPr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RPr="00000000">
        <w:rPr>
          <w:color w:val="1155CC"/>
          <w:sz w:val="18"/>
          <w:szCs w:val="18"/>
          <w:u w:val="single"/>
          <w:rtl w:val="0"/>
        </w:rPr>
        <w:t>Creative Commons Attribution 4.0 International License</w:t>
      </w:r>
    </w:hyperlink>
    <w:r w:rsidRPr="00000000">
      <w:rPr>
        <w:sz w:val="18"/>
        <w:szCs w:val="18"/>
        <w:rtl w:val="0"/>
      </w:rPr>
      <w:t>.</w:t>
    </w:r>
  </w:p>
  <w:p w:rsidR="00000000" w:rsidRPr="00000000" w:rsidP="00000000" w14:paraId="000000C9">
    <w:pPr>
      <w:spacing w:line="276" w:lineRule="auto"/>
      <w:jc w:val="center"/>
      <w:rPr>
        <w:rFonts w:ascii="Calibri" w:eastAsia="Calibri" w:hAnsi="Calibri" w:cs="Calibri"/>
        <w:sz w:val="8"/>
        <w:szCs w:val="8"/>
      </w:rPr>
    </w:pPr>
  </w:p>
  <w:p w:rsidR="00000000" w:rsidRPr="00000000" w:rsidP="00000000" w14:paraId="000000CA">
    <w:pPr>
      <w:spacing w:line="276" w:lineRule="auto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C4">
    <w:pPr>
      <w:spacing w:after="200"/>
    </w:pPr>
  </w:p>
  <w:p w:rsidR="00000000" w:rsidRPr="00000000" w:rsidP="00000000" w14:paraId="000000C5">
    <w:pPr>
      <w:spacing w:after="200"/>
    </w:pPr>
  </w:p>
  <w:p w:rsidR="00000000" w:rsidRPr="00000000" w:rsidP="00000000" w14:paraId="000000C6">
    <w:pPr>
      <w:spacing w:after="0" w:line="180" w:lineRule="auto"/>
    </w:pPr>
    <w:r w:rsidRPr="00000000"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114425" cy="490538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/>
                </pic:nvPicPr>
                <pic:blipFill>
                  <a:blip xmlns:r="http://schemas.openxmlformats.org/officeDocument/2006/relationships" r:embed="rId1"/>
                  <a:srcRect l="5519" t="19815" r="6168" b="24423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default="1" w:styleId="Normal">
    <w:name w:val="Normal"/>
  </w:style>
  <w:style w:type="table" w:customStyle="1" w:styleId="TableNormal">
    <w:name w:val="TableNormal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  <w:style w:type="table" w:customStyle="1" w:styleId="Table1">
    <w:name w:val="Table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5">
    <w:name w:val="Table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6">
    <w:name w:val="Table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creativecommons.org/licenses/by-nc-sa/4.0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