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00000" w:rsidRPr="00000000" w:rsidP="00000000" w14:paraId="0000001F">
      <w:pPr>
        <w:pStyle w:val="Heading1"/>
        <w:spacing w:before="0"/>
        <w:rPr>
          <w:i/>
          <w:sz w:val="24"/>
          <w:szCs w:val="24"/>
        </w:rPr>
      </w:pPr>
      <w:bookmarkStart w:id="0" w:name="_r1iqk5qld0o4" w:colFirst="0" w:colLast="0"/>
      <w:bookmarkEnd w:id="0"/>
      <w:r w:rsidRPr="00000000">
        <w:rPr>
          <w:rtl w:val="0"/>
        </w:rPr>
        <w:t>[TEMPLATE]</w:t>
      </w:r>
      <w:r w:rsidRPr="00000000">
        <w:rPr>
          <w:rtl w:val="0"/>
        </w:rPr>
        <w:t xml:space="preserve"> Reciprocal Teaching with </w:t>
      </w:r>
      <w:hyperlink r:id="rId4">
        <w:r w:rsidRPr="00000000">
          <w:rPr>
            <w:color w:val="1155CC"/>
            <w:u w:val="single"/>
            <w:rtl w:val="0"/>
          </w:rPr>
          <w:t>NotebookLM</w:t>
        </w:r>
      </w:hyperlink>
    </w:p>
    <w:tbl>
      <w:tblPr>
        <w:tblStyle w:val="Table3"/>
        <w:tblW w:w="9435" w:type="dxa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075"/>
        <w:gridCol w:w="1870"/>
        <w:gridCol w:w="1830"/>
        <w:gridCol w:w="1830"/>
        <w:gridCol w:w="1830"/>
      </w:tblGrid>
      <w:tr>
        <w:tblPrEx>
          <w:tblW w:w="9435" w:type="dxa"/>
          <w:tblLayout w:type="fixed"/>
          <w:tblLook w:val="0600"/>
        </w:tblPrEx>
        <w:trPr>
          <w:cantSplit w:val="0"/>
          <w:trHeight w:val="495"/>
          <w:tblHeader w:val="0"/>
        </w:trPr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20">
            <w:pPr>
              <w:spacing w:line="240" w:lineRule="auto"/>
              <w:ind w:left="90" w:right="90" w:firstLine="0"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Implementation Details</w:t>
            </w:r>
          </w:p>
        </w:tc>
      </w:tr>
      <w:tr>
        <w:tblPrEx>
          <w:tblW w:w="9435" w:type="dxa"/>
          <w:tblLayout w:type="fixed"/>
          <w:tblLook w:val="0600"/>
        </w:tblPrEx>
        <w:trPr>
          <w:cantSplit w:val="0"/>
          <w:trHeight w:val="495"/>
          <w:tblHeader w:val="0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25">
            <w:pPr>
              <w:spacing w:line="240" w:lineRule="auto"/>
              <w:ind w:left="90" w:right="90" w:firstLine="0"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Media</w:t>
            </w: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26">
            <w:pPr>
              <w:spacing w:line="240" w:lineRule="auto"/>
              <w:ind w:left="90" w:right="90" w:firstLine="0"/>
              <w:rPr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W w:w="9435" w:type="dxa"/>
          <w:tblLayout w:type="fixed"/>
          <w:tblLook w:val="0600"/>
        </w:tblPrEx>
        <w:trPr>
          <w:cantSplit w:val="0"/>
          <w:trHeight w:val="495"/>
          <w:tblHeader w:val="0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2A">
            <w:pPr>
              <w:spacing w:line="240" w:lineRule="auto"/>
              <w:ind w:left="90" w:right="90" w:firstLine="0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Step</w:t>
            </w: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2B">
            <w:pPr>
              <w:spacing w:line="240" w:lineRule="auto"/>
              <w:ind w:left="90" w:right="90" w:firstLine="0"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Role</w:t>
            </w:r>
          </w:p>
        </w:tc>
      </w:tr>
      <w:tr>
        <w:tblPrEx>
          <w:tblW w:w="9435" w:type="dxa"/>
          <w:tblLayout w:type="fixed"/>
          <w:tblLook w:val="0600"/>
        </w:tblPrEx>
        <w:trPr>
          <w:cantSplit w:val="0"/>
          <w:trHeight w:val="1044"/>
          <w:tblHeader w:val="0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000000" w:rsidP="00000000" w14:paraId="0000002F">
            <w:pPr>
              <w:ind w:left="90" w:right="130" w:firstLine="0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1</w:t>
            </w:r>
          </w:p>
          <w:p w:rsidR="00000000" w:rsidRPr="00000000" w:rsidP="00000000" w14:paraId="00000030">
            <w:pPr>
              <w:ind w:left="90" w:right="130" w:firstLine="0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Assign Reciprocal Teaching Roles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31">
            <w:pPr>
              <w:spacing w:line="240" w:lineRule="auto"/>
              <w:ind w:left="90" w:right="90" w:firstLine="0"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Predictor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32">
            <w:pPr>
              <w:spacing w:line="240" w:lineRule="auto"/>
              <w:ind w:left="90" w:right="90" w:firstLine="0"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Questioner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33">
            <w:pPr>
              <w:spacing w:line="240" w:lineRule="auto"/>
              <w:ind w:left="90" w:right="90" w:firstLine="0"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Clarifier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000000" w:rsidP="00000000" w14:paraId="00000034">
            <w:pPr>
              <w:spacing w:line="240" w:lineRule="auto"/>
              <w:ind w:left="90" w:right="90" w:firstLine="0"/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Summariser</w:t>
            </w:r>
          </w:p>
        </w:tc>
      </w:tr>
      <w:tr>
        <w:tblPrEx>
          <w:tblW w:w="9435" w:type="dxa"/>
          <w:tblLayout w:type="fixed"/>
          <w:tblLook w:val="0600"/>
        </w:tblPrEx>
        <w:trPr>
          <w:cantSplit w:val="0"/>
          <w:trHeight w:val="1530"/>
          <w:tblHeader w:val="0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000000" w:rsidP="00000000" w14:paraId="00000035">
            <w:pPr>
              <w:ind w:left="90" w:right="130" w:firstLine="0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2</w:t>
            </w:r>
          </w:p>
          <w:p w:rsidR="00000000" w:rsidRPr="00000000" w:rsidP="00000000" w14:paraId="00000036">
            <w:pPr>
              <w:ind w:left="90" w:right="130" w:firstLine="0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Independent Work Without AI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37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38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39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3A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9435" w:type="dxa"/>
          <w:tblLayout w:type="fixed"/>
          <w:tblLook w:val="0600"/>
        </w:tblPrEx>
        <w:trPr>
          <w:cantSplit w:val="0"/>
          <w:trHeight w:val="1265"/>
          <w:tblHeader w:val="0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000000" w:rsidP="00000000" w14:paraId="0000003B">
            <w:pPr>
              <w:ind w:left="90" w:right="130" w:firstLine="0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3</w:t>
            </w:r>
          </w:p>
          <w:p w:rsidR="00000000" w:rsidRPr="00000000" w:rsidP="00000000" w14:paraId="0000003C">
            <w:pPr>
              <w:ind w:left="90" w:right="130" w:firstLine="0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AI as a Peer Reviewer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3D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3E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3F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40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  <w:p w:rsidR="00000000" w:rsidRPr="00000000" w:rsidP="00000000" w14:paraId="00000041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  <w:p w:rsidR="00000000" w:rsidRPr="00000000" w:rsidP="00000000" w14:paraId="00000042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  <w:p w:rsidR="00000000" w:rsidRPr="00000000" w:rsidP="00000000" w14:paraId="00000043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  <w:p w:rsidR="00000000" w:rsidRPr="00000000" w:rsidP="00000000" w14:paraId="00000044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9435" w:type="dxa"/>
          <w:tblLayout w:type="fixed"/>
          <w:tblLook w:val="0600"/>
        </w:tblPrEx>
        <w:trPr>
          <w:cantSplit w:val="0"/>
          <w:trHeight w:val="1580"/>
          <w:tblHeader w:val="0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000000" w:rsidP="00000000" w14:paraId="00000045">
            <w:pPr>
              <w:ind w:left="90" w:right="130" w:firstLine="0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4</w:t>
            </w:r>
          </w:p>
          <w:p w:rsidR="00000000" w:rsidRPr="00000000" w:rsidP="00000000" w14:paraId="00000046">
            <w:pPr>
              <w:ind w:left="90" w:right="130" w:firstLine="0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Metacognitive Discussion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47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48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49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:rsidR="00000000" w:rsidRPr="00000000" w:rsidP="00000000" w14:paraId="0000004A">
            <w:pPr>
              <w:spacing w:line="240" w:lineRule="auto"/>
              <w:ind w:left="90" w:right="9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000000" w:rsidRPr="00000000" w:rsidP="00000000" w14:paraId="0000004B">
      <w:pPr>
        <w:spacing w:after="80"/>
      </w:pPr>
    </w:p>
    <w:p w:rsidR="00000000" w:rsidRPr="00000000" w:rsidP="00000000" w14:paraId="0000004C">
      <w:pPr>
        <w:spacing w:before="240" w:after="240"/>
        <w:ind w:left="0" w:firstLine="0"/>
        <w:rPr>
          <w:sz w:val="24"/>
          <w:szCs w:val="24"/>
        </w:rPr>
      </w:pPr>
      <w:r w:rsidRPr="00000000">
        <w:rPr>
          <w:b/>
          <w:i/>
          <w:sz w:val="24"/>
          <w:szCs w:val="24"/>
          <w:rtl w:val="0"/>
        </w:rPr>
        <w:t>Note:</w:t>
      </w:r>
      <w:r w:rsidRPr="00000000">
        <w:rPr>
          <w:i/>
          <w:sz w:val="24"/>
          <w:szCs w:val="24"/>
          <w:rtl w:val="0"/>
        </w:rPr>
        <w:t xml:space="preserve"> For other forms of media, refer to </w:t>
      </w:r>
      <w:hyperlink r:id="rId5">
        <w:r w:rsidRPr="00000000">
          <w:rPr>
            <w:i/>
            <w:color w:val="1155CC"/>
            <w:sz w:val="24"/>
            <w:szCs w:val="24"/>
            <w:u w:val="single"/>
            <w:rtl w:val="0"/>
          </w:rPr>
          <w:t>this</w:t>
        </w:r>
      </w:hyperlink>
      <w:r w:rsidRPr="00000000">
        <w:rPr>
          <w:i/>
          <w:sz w:val="24"/>
          <w:szCs w:val="24"/>
          <w:rtl w:val="0"/>
        </w:rPr>
        <w:t xml:space="preserve"> and adapt the above accordingly.</w:t>
      </w:r>
      <w:r w:rsidRPr="00000000">
        <w:rPr>
          <w:sz w:val="24"/>
          <w:szCs w:val="24"/>
          <w:rtl w:val="0"/>
        </w:rPr>
        <w:br/>
      </w:r>
    </w:p>
    <w:p w:rsidR="00000000" w:rsidRPr="00000000" w:rsidP="00000000" w14:paraId="0000004D">
      <w:pPr>
        <w:spacing w:before="240" w:after="240"/>
        <w:ind w:left="720" w:firstLine="0"/>
        <w:rPr>
          <w:sz w:val="24"/>
          <w:szCs w:val="24"/>
        </w:rPr>
      </w:pPr>
    </w:p>
    <w:p w:rsidR="00000000" w:rsidRPr="00000000" w:rsidP="00000000" w14:paraId="0000004E">
      <w:pPr>
        <w:spacing w:before="240" w:after="240"/>
        <w:ind w:left="720" w:firstLine="0"/>
        <w:rPr>
          <w:sz w:val="24"/>
          <w:szCs w:val="24"/>
        </w:rPr>
      </w:pPr>
    </w:p>
    <w:p w:rsidR="00000000" w:rsidRPr="00000000" w:rsidP="00000000" w14:paraId="0000004F">
      <w:pPr>
        <w:spacing w:before="240" w:after="240"/>
        <w:ind w:left="720" w:firstLine="0"/>
        <w:rPr>
          <w:sz w:val="24"/>
          <w:szCs w:val="24"/>
        </w:rPr>
      </w:pPr>
    </w:p>
    <w:p w:rsidR="00000000" w:rsidRPr="00000000" w:rsidP="00000000" w14:paraId="00000050">
      <w:pPr>
        <w:rPr>
          <w:sz w:val="24"/>
          <w:szCs w:val="24"/>
        </w:rPr>
      </w:pP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pgNumType w:start="2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7">
    <w:pPr>
      <w:spacing w:line="240" w:lineRule="auto"/>
      <w:rPr>
        <w:sz w:val="20"/>
        <w:szCs w:val="20"/>
      </w:rPr>
    </w:pPr>
    <w:r w:rsidRPr="00000000"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C8">
    <w:pPr>
      <w:spacing w:line="240" w:lineRule="auto"/>
      <w:ind w:left="1260" w:right="0" w:firstLine="0"/>
      <w:jc w:val="both"/>
      <w:rPr>
        <w:sz w:val="18"/>
        <w:szCs w:val="18"/>
      </w:rPr>
    </w:pPr>
    <w:r w:rsidRPr="00000000">
      <w:rPr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RPr="00000000">
        <w:rPr>
          <w:color w:val="1155CC"/>
          <w:sz w:val="18"/>
          <w:szCs w:val="18"/>
          <w:u w:val="single"/>
          <w:rtl w:val="0"/>
        </w:rPr>
        <w:t>Creative Commons Attribution 4.0 International License</w:t>
      </w:r>
    </w:hyperlink>
    <w:r w:rsidRPr="00000000">
      <w:rPr>
        <w:sz w:val="18"/>
        <w:szCs w:val="18"/>
        <w:rtl w:val="0"/>
      </w:rPr>
      <w:t>.</w:t>
    </w:r>
  </w:p>
  <w:p w:rsidR="00000000" w:rsidRPr="00000000" w:rsidP="00000000" w14:paraId="000000C9">
    <w:pPr>
      <w:spacing w:line="276" w:lineRule="auto"/>
      <w:jc w:val="center"/>
      <w:rPr>
        <w:rFonts w:ascii="Calibri" w:eastAsia="Calibri" w:hAnsi="Calibri" w:cs="Calibri"/>
        <w:sz w:val="8"/>
        <w:szCs w:val="8"/>
      </w:rPr>
    </w:pPr>
  </w:p>
  <w:p w:rsidR="00000000" w:rsidRPr="00000000" w:rsidP="00000000" w14:paraId="000000CA">
    <w:pPr>
      <w:spacing w:line="276" w:lineRule="auto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4">
    <w:pPr>
      <w:spacing w:after="200"/>
    </w:pPr>
  </w:p>
  <w:p w:rsidR="00000000" w:rsidRPr="00000000" w:rsidP="00000000" w14:paraId="000000C5">
    <w:pPr>
      <w:spacing w:after="200"/>
    </w:pPr>
  </w:p>
  <w:p w:rsidR="00000000" w:rsidRPr="00000000" w:rsidP="00000000" w14:paraId="000000C6">
    <w:pPr>
      <w:spacing w:after="0" w:line="180" w:lineRule="auto"/>
    </w:pPr>
    <w:r w:rsidRPr="00000000">
      <w:drawing>
        <wp:anchor distT="114300" distB="114300" distL="114300" distR="114300" simplePos="0" relativeHeight="251658240" behindDoc="0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114425" cy="490538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/>
                </pic:nvPicPr>
                <pic:blipFill>
                  <a:blip xmlns:r="http://schemas.openxmlformats.org/officeDocument/2006/relationships" r:embed="rId1"/>
                  <a:srcRect l="5519" t="19815" r="6168" b="24423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default="1" w:styleId="Normal">
    <w:name w:val="Normal"/>
  </w:style>
  <w:style w:type="table" w:customStyle="1" w:styleId="TableNormal">
    <w:name w:val="TableNormal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">
    <w:name w:val="Table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6">
    <w:name w:val="Table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otebooklm.google.com/" TargetMode="External" /><Relationship Id="rId5" Type="http://schemas.openxmlformats.org/officeDocument/2006/relationships/hyperlink" Target="https://catlintucker.com/2024/05/reciprocal-teaching-multimedi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creativecommons.org/licenses/by-nc-sa/4.0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