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2267">
      <w:pPr>
        <w:pStyle w:val="8"/>
        <w:rPr>
          <w:b/>
          <w:bCs/>
          <w:sz w:val="28"/>
          <w:szCs w:val="28"/>
        </w:rPr>
      </w:pPr>
      <w:r>
        <w:rPr>
          <w:b/>
          <w:bCs/>
          <w:sz w:val="28"/>
          <w:szCs w:val="28"/>
        </w:rPr>
        <w:t xml:space="preserve">AUTHOR DECLARATION </w:t>
      </w:r>
    </w:p>
    <w:p w14:paraId="672AE59F"/>
    <w:tbl>
      <w:tblPr>
        <w:tblStyle w:val="3"/>
        <w:tblW w:w="9039" w:type="dxa"/>
        <w:tblInd w:w="-168" w:type="dxa"/>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8"/>
        <w:gridCol w:w="397"/>
        <w:gridCol w:w="6124"/>
      </w:tblGrid>
      <w:tr w14:paraId="1968A7E3">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2518" w:type="dxa"/>
            <w:tcBorders>
              <w:top w:val="nil"/>
              <w:bottom w:val="nil"/>
              <w:right w:val="nil"/>
            </w:tcBorders>
          </w:tcPr>
          <w:p w14:paraId="5228D60D">
            <w:pPr>
              <w:pStyle w:val="8"/>
              <w:rPr>
                <w:sz w:val="23"/>
                <w:szCs w:val="23"/>
              </w:rPr>
            </w:pPr>
            <w:r>
              <w:rPr>
                <w:sz w:val="23"/>
                <w:szCs w:val="23"/>
              </w:rPr>
              <w:t>Full Name*</w:t>
            </w:r>
          </w:p>
        </w:tc>
        <w:tc>
          <w:tcPr>
            <w:tcW w:w="397" w:type="dxa"/>
            <w:tcBorders>
              <w:top w:val="nil"/>
              <w:left w:val="nil"/>
              <w:bottom w:val="nil"/>
              <w:right w:val="nil"/>
            </w:tcBorders>
          </w:tcPr>
          <w:p w14:paraId="03A89B0D">
            <w:pPr>
              <w:pStyle w:val="8"/>
              <w:rPr>
                <w:sz w:val="23"/>
                <w:szCs w:val="23"/>
              </w:rPr>
            </w:pPr>
            <w:r>
              <w:rPr>
                <w:sz w:val="23"/>
                <w:szCs w:val="23"/>
              </w:rPr>
              <w:t xml:space="preserve">: </w:t>
            </w:r>
          </w:p>
        </w:tc>
        <w:tc>
          <w:tcPr>
            <w:tcW w:w="6124" w:type="dxa"/>
            <w:tcBorders>
              <w:top w:val="nil"/>
              <w:left w:val="nil"/>
              <w:bottom w:val="nil"/>
            </w:tcBorders>
          </w:tcPr>
          <w:p w14:paraId="7650EB88">
            <w:pPr>
              <w:pStyle w:val="8"/>
              <w:rPr>
                <w:sz w:val="20"/>
                <w:szCs w:val="20"/>
              </w:rPr>
            </w:pPr>
          </w:p>
        </w:tc>
      </w:tr>
      <w:tr w14:paraId="7DCF027D">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2518" w:type="dxa"/>
            <w:tcBorders>
              <w:top w:val="nil"/>
              <w:bottom w:val="nil"/>
              <w:right w:val="nil"/>
            </w:tcBorders>
          </w:tcPr>
          <w:p w14:paraId="5EFD5D18">
            <w:pPr>
              <w:pStyle w:val="8"/>
              <w:rPr>
                <w:sz w:val="23"/>
                <w:szCs w:val="23"/>
              </w:rPr>
            </w:pPr>
            <w:r>
              <w:rPr>
                <w:sz w:val="23"/>
                <w:szCs w:val="23"/>
              </w:rPr>
              <w:t>Affiliation*</w:t>
            </w:r>
          </w:p>
        </w:tc>
        <w:tc>
          <w:tcPr>
            <w:tcW w:w="397" w:type="dxa"/>
            <w:tcBorders>
              <w:top w:val="nil"/>
              <w:left w:val="nil"/>
              <w:bottom w:val="nil"/>
              <w:right w:val="nil"/>
            </w:tcBorders>
          </w:tcPr>
          <w:p w14:paraId="38E95350">
            <w:pPr>
              <w:pStyle w:val="8"/>
              <w:rPr>
                <w:sz w:val="23"/>
                <w:szCs w:val="23"/>
              </w:rPr>
            </w:pPr>
            <w:r>
              <w:rPr>
                <w:sz w:val="23"/>
                <w:szCs w:val="23"/>
              </w:rPr>
              <w:t xml:space="preserve">: </w:t>
            </w:r>
          </w:p>
        </w:tc>
        <w:tc>
          <w:tcPr>
            <w:tcW w:w="6124" w:type="dxa"/>
            <w:tcBorders>
              <w:top w:val="nil"/>
              <w:left w:val="nil"/>
              <w:bottom w:val="nil"/>
            </w:tcBorders>
          </w:tcPr>
          <w:p w14:paraId="6A2DE59F">
            <w:pPr>
              <w:pStyle w:val="8"/>
              <w:rPr>
                <w:sz w:val="22"/>
                <w:szCs w:val="22"/>
              </w:rPr>
            </w:pPr>
          </w:p>
        </w:tc>
      </w:tr>
      <w:tr w14:paraId="77416410">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2518" w:type="dxa"/>
            <w:tcBorders>
              <w:top w:val="nil"/>
              <w:bottom w:val="nil"/>
              <w:right w:val="nil"/>
            </w:tcBorders>
          </w:tcPr>
          <w:p w14:paraId="099F6DAC">
            <w:pPr>
              <w:pStyle w:val="8"/>
              <w:rPr>
                <w:sz w:val="23"/>
                <w:szCs w:val="23"/>
              </w:rPr>
            </w:pPr>
            <w:r>
              <w:rPr>
                <w:sz w:val="23"/>
                <w:szCs w:val="23"/>
              </w:rPr>
              <w:t>Address*</w:t>
            </w:r>
          </w:p>
        </w:tc>
        <w:tc>
          <w:tcPr>
            <w:tcW w:w="397" w:type="dxa"/>
            <w:tcBorders>
              <w:top w:val="nil"/>
              <w:left w:val="nil"/>
              <w:bottom w:val="nil"/>
              <w:right w:val="nil"/>
            </w:tcBorders>
          </w:tcPr>
          <w:p w14:paraId="443F277E">
            <w:pPr>
              <w:pStyle w:val="8"/>
              <w:rPr>
                <w:sz w:val="23"/>
                <w:szCs w:val="23"/>
              </w:rPr>
            </w:pPr>
            <w:r>
              <w:rPr>
                <w:sz w:val="23"/>
                <w:szCs w:val="23"/>
              </w:rPr>
              <w:t xml:space="preserve">: </w:t>
            </w:r>
          </w:p>
        </w:tc>
        <w:tc>
          <w:tcPr>
            <w:tcW w:w="6124" w:type="dxa"/>
            <w:tcBorders>
              <w:top w:val="nil"/>
              <w:left w:val="nil"/>
              <w:bottom w:val="nil"/>
            </w:tcBorders>
          </w:tcPr>
          <w:p w14:paraId="45DAD59B">
            <w:pPr>
              <w:pStyle w:val="8"/>
              <w:rPr>
                <w:sz w:val="22"/>
                <w:szCs w:val="22"/>
              </w:rPr>
            </w:pPr>
          </w:p>
        </w:tc>
      </w:tr>
      <w:tr w14:paraId="0FF44060">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2518" w:type="dxa"/>
            <w:tcBorders>
              <w:top w:val="nil"/>
              <w:bottom w:val="nil"/>
              <w:right w:val="nil"/>
            </w:tcBorders>
          </w:tcPr>
          <w:p w14:paraId="22A8A1F7">
            <w:pPr>
              <w:pStyle w:val="8"/>
              <w:rPr>
                <w:sz w:val="23"/>
                <w:szCs w:val="23"/>
              </w:rPr>
            </w:pPr>
            <w:r>
              <w:rPr>
                <w:sz w:val="23"/>
                <w:szCs w:val="23"/>
              </w:rPr>
              <w:t>E-mail*</w:t>
            </w:r>
          </w:p>
        </w:tc>
        <w:tc>
          <w:tcPr>
            <w:tcW w:w="397" w:type="dxa"/>
            <w:tcBorders>
              <w:top w:val="nil"/>
              <w:left w:val="nil"/>
              <w:bottom w:val="nil"/>
              <w:right w:val="nil"/>
            </w:tcBorders>
          </w:tcPr>
          <w:p w14:paraId="3A5A46CA">
            <w:pPr>
              <w:pStyle w:val="8"/>
              <w:rPr>
                <w:sz w:val="23"/>
                <w:szCs w:val="23"/>
              </w:rPr>
            </w:pPr>
            <w:r>
              <w:rPr>
                <w:sz w:val="23"/>
                <w:szCs w:val="23"/>
              </w:rPr>
              <w:t xml:space="preserve">: </w:t>
            </w:r>
          </w:p>
        </w:tc>
        <w:tc>
          <w:tcPr>
            <w:tcW w:w="6124" w:type="dxa"/>
            <w:tcBorders>
              <w:top w:val="nil"/>
              <w:left w:val="nil"/>
              <w:bottom w:val="nil"/>
            </w:tcBorders>
          </w:tcPr>
          <w:p w14:paraId="345A86DB">
            <w:pPr>
              <w:pStyle w:val="8"/>
              <w:rPr>
                <w:sz w:val="22"/>
                <w:szCs w:val="22"/>
              </w:rPr>
            </w:pPr>
          </w:p>
        </w:tc>
      </w:tr>
      <w:tr w14:paraId="40B057BA">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2518" w:type="dxa"/>
            <w:tcBorders>
              <w:top w:val="nil"/>
              <w:bottom w:val="nil"/>
              <w:right w:val="nil"/>
            </w:tcBorders>
          </w:tcPr>
          <w:p w14:paraId="28565AEC">
            <w:pPr>
              <w:pStyle w:val="8"/>
              <w:rPr>
                <w:sz w:val="23"/>
                <w:szCs w:val="23"/>
              </w:rPr>
            </w:pPr>
            <w:r>
              <w:rPr>
                <w:sz w:val="23"/>
                <w:szCs w:val="23"/>
              </w:rPr>
              <w:t xml:space="preserve">Title of the Manuscript </w:t>
            </w:r>
          </w:p>
        </w:tc>
        <w:tc>
          <w:tcPr>
            <w:tcW w:w="397" w:type="dxa"/>
            <w:tcBorders>
              <w:top w:val="nil"/>
              <w:left w:val="nil"/>
              <w:bottom w:val="nil"/>
              <w:right w:val="nil"/>
            </w:tcBorders>
          </w:tcPr>
          <w:p w14:paraId="13EAE47B">
            <w:pPr>
              <w:pStyle w:val="8"/>
              <w:rPr>
                <w:sz w:val="23"/>
                <w:szCs w:val="23"/>
              </w:rPr>
            </w:pPr>
            <w:r>
              <w:rPr>
                <w:sz w:val="23"/>
                <w:szCs w:val="23"/>
              </w:rPr>
              <w:t xml:space="preserve">: </w:t>
            </w:r>
          </w:p>
        </w:tc>
        <w:tc>
          <w:tcPr>
            <w:tcW w:w="6124" w:type="dxa"/>
            <w:tcBorders>
              <w:top w:val="nil"/>
              <w:left w:val="nil"/>
              <w:bottom w:val="nil"/>
            </w:tcBorders>
          </w:tcPr>
          <w:p w14:paraId="354C06DF">
            <w:pPr>
              <w:pStyle w:val="8"/>
              <w:rPr>
                <w:sz w:val="22"/>
                <w:szCs w:val="22"/>
              </w:rPr>
            </w:pPr>
          </w:p>
        </w:tc>
      </w:tr>
      <w:tr w14:paraId="5E9FC4B1">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518" w:type="dxa"/>
            <w:tcBorders>
              <w:top w:val="nil"/>
              <w:bottom w:val="nil"/>
              <w:right w:val="nil"/>
            </w:tcBorders>
          </w:tcPr>
          <w:p w14:paraId="482255AF">
            <w:pPr>
              <w:pStyle w:val="8"/>
              <w:rPr>
                <w:sz w:val="23"/>
                <w:szCs w:val="23"/>
              </w:rPr>
            </w:pPr>
            <w:r>
              <w:rPr>
                <w:sz w:val="23"/>
                <w:szCs w:val="23"/>
              </w:rPr>
              <w:t xml:space="preserve">Author(s) Name </w:t>
            </w:r>
          </w:p>
        </w:tc>
        <w:tc>
          <w:tcPr>
            <w:tcW w:w="397" w:type="dxa"/>
            <w:tcBorders>
              <w:top w:val="nil"/>
              <w:left w:val="nil"/>
              <w:bottom w:val="nil"/>
              <w:right w:val="nil"/>
            </w:tcBorders>
          </w:tcPr>
          <w:p w14:paraId="683DEF9E">
            <w:pPr>
              <w:pStyle w:val="8"/>
              <w:rPr>
                <w:sz w:val="22"/>
                <w:szCs w:val="22"/>
              </w:rPr>
            </w:pPr>
            <w:r>
              <w:rPr>
                <w:sz w:val="22"/>
                <w:szCs w:val="22"/>
              </w:rPr>
              <w:t xml:space="preserve">: </w:t>
            </w:r>
          </w:p>
        </w:tc>
        <w:tc>
          <w:tcPr>
            <w:tcW w:w="6124" w:type="dxa"/>
            <w:tcBorders>
              <w:top w:val="nil"/>
              <w:left w:val="nil"/>
              <w:bottom w:val="nil"/>
            </w:tcBorders>
          </w:tcPr>
          <w:p w14:paraId="02735274">
            <w:pPr>
              <w:pStyle w:val="8"/>
              <w:rPr>
                <w:sz w:val="22"/>
                <w:szCs w:val="22"/>
              </w:rPr>
            </w:pPr>
            <w:bookmarkStart w:id="0" w:name="_GoBack"/>
            <w:bookmarkEnd w:id="0"/>
          </w:p>
          <w:p w14:paraId="2C2B4C38">
            <w:pPr>
              <w:pStyle w:val="8"/>
              <w:rPr>
                <w:sz w:val="22"/>
                <w:szCs w:val="22"/>
              </w:rPr>
            </w:pPr>
          </w:p>
          <w:p w14:paraId="6ED8743F">
            <w:pPr>
              <w:pStyle w:val="8"/>
              <w:rPr>
                <w:sz w:val="22"/>
                <w:szCs w:val="22"/>
              </w:rPr>
            </w:pPr>
          </w:p>
          <w:p w14:paraId="29635BCB">
            <w:pPr>
              <w:pStyle w:val="8"/>
              <w:rPr>
                <w:sz w:val="22"/>
                <w:szCs w:val="22"/>
              </w:rPr>
            </w:pPr>
          </w:p>
          <w:p w14:paraId="210C210B">
            <w:pPr>
              <w:pStyle w:val="8"/>
              <w:rPr>
                <w:sz w:val="22"/>
                <w:szCs w:val="22"/>
              </w:rPr>
            </w:pPr>
          </w:p>
          <w:p w14:paraId="47673D19">
            <w:pPr>
              <w:pStyle w:val="8"/>
              <w:rPr>
                <w:sz w:val="22"/>
                <w:szCs w:val="22"/>
              </w:rPr>
            </w:pPr>
          </w:p>
        </w:tc>
      </w:tr>
    </w:tbl>
    <w:p w14:paraId="50528537">
      <w:pPr>
        <w:pStyle w:val="8"/>
        <w:rPr>
          <w:sz w:val="20"/>
          <w:szCs w:val="20"/>
        </w:rPr>
      </w:pPr>
      <w:r>
        <w:rPr>
          <w:i/>
          <w:iCs/>
          <w:sz w:val="20"/>
          <w:szCs w:val="20"/>
        </w:rPr>
        <w:t xml:space="preserve">*Filled with the </w:t>
      </w:r>
      <w:r>
        <w:rPr>
          <w:b/>
          <w:bCs/>
          <w:i/>
          <w:iCs/>
          <w:sz w:val="20"/>
          <w:szCs w:val="20"/>
        </w:rPr>
        <w:t xml:space="preserve">Corresponding Author </w:t>
      </w:r>
      <w:r>
        <w:rPr>
          <w:i/>
          <w:iCs/>
          <w:sz w:val="20"/>
          <w:szCs w:val="20"/>
        </w:rPr>
        <w:t xml:space="preserve">data </w:t>
      </w:r>
    </w:p>
    <w:p w14:paraId="114910DF"/>
    <w:p w14:paraId="5E97597F">
      <w:pPr>
        <w:pStyle w:val="8"/>
        <w:rPr>
          <w:sz w:val="22"/>
          <w:szCs w:val="22"/>
        </w:rPr>
      </w:pPr>
      <w:r>
        <w:rPr>
          <w:sz w:val="22"/>
          <w:szCs w:val="22"/>
        </w:rPr>
        <w:t xml:space="preserve">As the Corresponding Author, hereby declare that: </w:t>
      </w:r>
    </w:p>
    <w:p w14:paraId="1B1B501F">
      <w:pPr>
        <w:pStyle w:val="8"/>
        <w:rPr>
          <w:sz w:val="22"/>
          <w:szCs w:val="22"/>
        </w:rPr>
      </w:pPr>
    </w:p>
    <w:p w14:paraId="6F513806">
      <w:pPr>
        <w:pStyle w:val="8"/>
        <w:jc w:val="both"/>
        <w:rPr>
          <w:sz w:val="22"/>
          <w:szCs w:val="22"/>
        </w:rPr>
      </w:pPr>
      <w:r>
        <w:rPr>
          <w:sz w:val="22"/>
          <w:szCs w:val="22"/>
        </w:rPr>
        <w:t xml:space="preserve">1. This manuscript is original, has NOT been published before and is currently NOT considered for publication elsewhere, and during peer review process by this manuscript will not be withdrawn and sent to other conference to be assessed. </w:t>
      </w:r>
    </w:p>
    <w:p w14:paraId="19DF24AF">
      <w:pPr>
        <w:pStyle w:val="8"/>
        <w:jc w:val="both"/>
        <w:rPr>
          <w:sz w:val="22"/>
          <w:szCs w:val="22"/>
        </w:rPr>
      </w:pPr>
    </w:p>
    <w:p w14:paraId="431717BA">
      <w:pPr>
        <w:pStyle w:val="8"/>
        <w:jc w:val="both"/>
        <w:rPr>
          <w:sz w:val="22"/>
          <w:szCs w:val="22"/>
        </w:rPr>
      </w:pPr>
      <w:r>
        <w:rPr>
          <w:sz w:val="22"/>
          <w:szCs w:val="22"/>
        </w:rPr>
        <w:t xml:space="preserve">2. I/We affirm that the manuscript is free from plagiarism. </w:t>
      </w:r>
    </w:p>
    <w:p w14:paraId="31346E1A">
      <w:pPr>
        <w:pStyle w:val="8"/>
        <w:jc w:val="both"/>
        <w:rPr>
          <w:sz w:val="22"/>
          <w:szCs w:val="22"/>
        </w:rPr>
      </w:pPr>
    </w:p>
    <w:p w14:paraId="320A21DB">
      <w:pPr>
        <w:pStyle w:val="8"/>
        <w:jc w:val="both"/>
        <w:rPr>
          <w:sz w:val="22"/>
          <w:szCs w:val="22"/>
        </w:rPr>
      </w:pPr>
      <w:r>
        <w:rPr>
          <w:sz w:val="22"/>
          <w:szCs w:val="22"/>
        </w:rPr>
        <w:t xml:space="preserve">3. I/We hereby confirm that all the authors have made a significant contribution to the manuscript. </w:t>
      </w:r>
    </w:p>
    <w:p w14:paraId="531043E9">
      <w:pPr>
        <w:pStyle w:val="8"/>
        <w:jc w:val="both"/>
        <w:rPr>
          <w:sz w:val="22"/>
          <w:szCs w:val="22"/>
        </w:rPr>
      </w:pPr>
    </w:p>
    <w:p w14:paraId="57CC8DF7">
      <w:pPr>
        <w:pStyle w:val="8"/>
        <w:jc w:val="both"/>
        <w:rPr>
          <w:sz w:val="22"/>
          <w:szCs w:val="22"/>
        </w:rPr>
      </w:pPr>
      <w:r>
        <w:rPr>
          <w:sz w:val="22"/>
          <w:szCs w:val="22"/>
        </w:rPr>
        <w:t xml:space="preserve">4. I/We affirm that the manuscript does not violate the intellectual property rights of any third party. I/We agree to indemnify and hold harmless the conference organizer in respect of any claim on account of violation of intellectual property rights. </w:t>
      </w:r>
    </w:p>
    <w:p w14:paraId="5D6F1B23">
      <w:pPr>
        <w:pStyle w:val="8"/>
        <w:jc w:val="both"/>
        <w:rPr>
          <w:sz w:val="22"/>
          <w:szCs w:val="22"/>
        </w:rPr>
      </w:pPr>
    </w:p>
    <w:p w14:paraId="2E7FD8D2">
      <w:pPr>
        <w:pStyle w:val="8"/>
        <w:jc w:val="both"/>
        <w:rPr>
          <w:sz w:val="22"/>
          <w:szCs w:val="22"/>
        </w:rPr>
      </w:pPr>
      <w:r>
        <w:rPr>
          <w:sz w:val="22"/>
          <w:szCs w:val="22"/>
        </w:rPr>
        <w:t xml:space="preserve">5. I/We have no known competing financial interests or personal relationships that could have appeared to influence the work reported in this manuscript. </w:t>
      </w:r>
    </w:p>
    <w:p w14:paraId="79ADCB66">
      <w:pPr>
        <w:pStyle w:val="8"/>
        <w:jc w:val="both"/>
        <w:rPr>
          <w:sz w:val="22"/>
          <w:szCs w:val="22"/>
        </w:rPr>
      </w:pPr>
    </w:p>
    <w:p w14:paraId="330C8064">
      <w:pPr>
        <w:pStyle w:val="8"/>
        <w:rPr>
          <w:sz w:val="22"/>
          <w:szCs w:val="22"/>
        </w:rPr>
      </w:pPr>
    </w:p>
    <w:p w14:paraId="53B32ABD">
      <w:pPr>
        <w:pStyle w:val="8"/>
        <w:rPr>
          <w:sz w:val="22"/>
          <w:szCs w:val="22"/>
        </w:rPr>
      </w:pPr>
    </w:p>
    <w:p w14:paraId="666C2370">
      <w:pPr>
        <w:pStyle w:val="8"/>
        <w:rPr>
          <w:sz w:val="22"/>
          <w:szCs w:val="22"/>
        </w:rPr>
      </w:pPr>
      <w:r>
        <w:rPr>
          <w:sz w:val="22"/>
          <w:szCs w:val="22"/>
        </w:rPr>
        <w:pict>
          <v:shape id="_x0000_i1025" o:spt="75" alt="Microsoft Office Signature Line..." type="#_x0000_t75" style="height:96pt;width:192pt;" filled="f" o:preferrelative="t" stroked="f" coordsize="21600,21600">
            <v:path/>
            <v:fill on="f" focussize="0,0"/>
            <v:stroke on="f" joinstyle="miter"/>
            <v:imagedata r:id="rId7" o:title=""/>
            <o:lock v:ext="edit" grouping="t" rotation="t" cropping="t" text="t" aspectratio="t"/>
            <w10:wrap type="none"/>
            <w10:anchorlock/>
          </v:shape>
        </w:pict>
      </w:r>
    </w:p>
    <w:p w14:paraId="3B2B00F3">
      <w:pPr>
        <w:pStyle w:val="8"/>
      </w:pPr>
    </w:p>
    <w:p w14:paraId="00A0FB43">
      <w:pPr>
        <w:pStyle w:val="8"/>
        <w:rPr>
          <w:sz w:val="20"/>
          <w:szCs w:val="20"/>
        </w:rPr>
      </w:pPr>
      <w:r>
        <w:rPr>
          <w:i/>
          <w:iCs/>
          <w:sz w:val="20"/>
          <w:szCs w:val="20"/>
        </w:rPr>
        <w:t xml:space="preserve">This statement must be upload for </w:t>
      </w:r>
      <w:r>
        <w:rPr>
          <w:b/>
          <w:bCs/>
          <w:i/>
          <w:iCs/>
          <w:sz w:val="20"/>
          <w:szCs w:val="20"/>
        </w:rPr>
        <w:t xml:space="preserve">supplementary files </w:t>
      </w:r>
      <w:r>
        <w:rPr>
          <w:i/>
          <w:iCs/>
          <w:sz w:val="20"/>
          <w:szCs w:val="20"/>
        </w:rPr>
        <w:t xml:space="preserve">while submitting your manuscript. </w:t>
      </w:r>
    </w:p>
    <w:p w14:paraId="1B610377">
      <w:pPr>
        <w:pStyle w:val="8"/>
        <w:rPr>
          <w:sz w:val="23"/>
          <w:szCs w:val="23"/>
        </w:rPr>
      </w:pPr>
      <w:r>
        <w:rPr>
          <w:i/>
          <w:iCs/>
          <w:sz w:val="20"/>
          <w:szCs w:val="20"/>
        </w:rPr>
        <w:t xml:space="preserve">The Corresponding Author is the sole contact for the Editorial process and is responsible for communicating with the other authors about progress, submissions of revisions and final approval of proofs. </w:t>
      </w:r>
      <w:r>
        <w:rPr>
          <w:sz w:val="23"/>
          <w:szCs w:val="23"/>
        </w:rPr>
        <w:t xml:space="preserve"> </w:t>
      </w:r>
    </w:p>
    <w:p w14:paraId="438EF69A"/>
    <w:sectPr>
      <w:headerReference r:id="rId5" w:type="default"/>
      <w:pgSz w:w="11906" w:h="16838"/>
      <w:pgMar w:top="212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B09D">
    <w:pPr>
      <w:pStyle w:val="5"/>
    </w:pPr>
    <w:r>
      <mc:AlternateContent>
        <mc:Choice Requires="wps">
          <w:drawing>
            <wp:anchor distT="0" distB="0" distL="114300" distR="114300" simplePos="0" relativeHeight="251660288" behindDoc="0" locked="0" layoutInCell="1" allowOverlap="1">
              <wp:simplePos x="0" y="0"/>
              <wp:positionH relativeFrom="margin">
                <wp:posOffset>2872740</wp:posOffset>
              </wp:positionH>
              <wp:positionV relativeFrom="paragraph">
                <wp:posOffset>45720</wp:posOffset>
              </wp:positionV>
              <wp:extent cx="2865120" cy="624840"/>
              <wp:effectExtent l="0" t="0" r="0" b="3810"/>
              <wp:wrapNone/>
              <wp:docPr id="6"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865120" cy="624840"/>
                      </a:xfrm>
                      <a:prstGeom prst="rect">
                        <a:avLst/>
                      </a:prstGeom>
                      <a:solidFill>
                        <a:srgbClr val="FFFFFF"/>
                      </a:solidFill>
                      <a:ln>
                        <a:noFill/>
                      </a:ln>
                    </wps:spPr>
                    <wps:txbx>
                      <w:txbxContent>
                        <w:p w14:paraId="7E76376E">
                          <w:pPr>
                            <w:spacing w:before="120" w:after="0" w:line="240" w:lineRule="auto"/>
                            <w:jc w:val="right"/>
                            <w:rPr>
                              <w:rFonts w:ascii="Times New Roman" w:hAnsi="Times New Roman" w:cs="Times New Roman"/>
                              <w:b/>
                              <w:bCs/>
                              <w:color w:val="365F91"/>
                              <w:sz w:val="16"/>
                              <w:szCs w:val="16"/>
                            </w:rPr>
                          </w:pPr>
                          <w:r>
                            <w:rPr>
                              <w:rFonts w:ascii="Cambria" w:hAnsi="Cambria" w:eastAsia="Cambria" w:cs="Cambria"/>
                              <w:sz w:val="16"/>
                              <w:szCs w:val="16"/>
                            </w:rPr>
                            <w:t>I</w:t>
                          </w:r>
                          <w:r>
                            <w:rPr>
                              <w:rFonts w:ascii="Cambria" w:hAnsi="Cambria" w:eastAsia="Cambria" w:cs="Cambria"/>
                              <w:color w:val="FF0000"/>
                              <w:sz w:val="16"/>
                              <w:szCs w:val="16"/>
                            </w:rPr>
                            <w:t>Q</w:t>
                          </w:r>
                          <w:r>
                            <w:rPr>
                              <w:rFonts w:ascii="Cambria" w:hAnsi="Cambria" w:eastAsia="Cambria" w:cs="Cambria"/>
                              <w:sz w:val="16"/>
                              <w:szCs w:val="16"/>
                            </w:rPr>
                            <w:t>BC 202</w:t>
                          </w:r>
                          <w:r>
                            <w:rPr>
                              <w:rFonts w:hint="default" w:ascii="Cambria" w:hAnsi="Cambria" w:eastAsia="Cambria" w:cs="Cambria"/>
                              <w:sz w:val="16"/>
                              <w:szCs w:val="16"/>
                              <w:lang w:val="en-US"/>
                            </w:rPr>
                            <w:t>6</w:t>
                          </w:r>
                          <w:r>
                            <w:rPr>
                              <w:rFonts w:ascii="Cambria" w:hAnsi="Cambria" w:eastAsia="Cambria" w:cs="Cambria"/>
                              <w:sz w:val="16"/>
                              <w:szCs w:val="16"/>
                            </w:rPr>
                            <w:t xml:space="preserve">: </w:t>
                          </w:r>
                          <w:r>
                            <w:rPr>
                              <w:rFonts w:hint="default" w:ascii="Cambria" w:hAnsi="Cambria" w:eastAsia="Cambria" w:cs="Cambria"/>
                              <w:sz w:val="16"/>
                              <w:szCs w:val="16"/>
                            </w:rPr>
                            <w:t>Sustainable Business Transformation in the Age of Al and Global Uncertainty</w:t>
                          </w:r>
                        </w:p>
                        <w:p w14:paraId="7CD64687"/>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226.2pt;margin-top:3.6pt;height:49.2pt;width:225.6pt;mso-position-horizontal-relative:margin;z-index:251660288;mso-width-relative:page;mso-height-relative:page;" fillcolor="#FFFFFF" filled="t" stroked="f" coordsize="21600,21600" o:gfxdata="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A64MXXAAAACQEA&#10;AA8AAAAAAAAAAQAgAAAAIgAAAGRycy9kb3ducmV2LnhtbFBLAQIUABQAAAAIAIdO4kDtK2xwGwIA&#10;AD4EAAAOAAAAAAAAAAEAIAAAACYBAABkcnMvZTJvRG9jLnhtbFBLBQYAAAAABgAGAFkBAACzBQAA&#10;AAA=&#10;">
              <v:fill on="t" focussize="0,0"/>
              <v:stroke on="f"/>
              <v:imagedata o:title=""/>
              <o:lock v:ext="edit" aspectratio="f"/>
              <v:textbox>
                <w:txbxContent>
                  <w:p w14:paraId="7E76376E">
                    <w:pPr>
                      <w:spacing w:before="120" w:after="0" w:line="240" w:lineRule="auto"/>
                      <w:jc w:val="right"/>
                      <w:rPr>
                        <w:rFonts w:ascii="Times New Roman" w:hAnsi="Times New Roman" w:cs="Times New Roman"/>
                        <w:b/>
                        <w:bCs/>
                        <w:color w:val="365F91"/>
                        <w:sz w:val="16"/>
                        <w:szCs w:val="16"/>
                      </w:rPr>
                    </w:pPr>
                    <w:r>
                      <w:rPr>
                        <w:rFonts w:ascii="Cambria" w:hAnsi="Cambria" w:eastAsia="Cambria" w:cs="Cambria"/>
                        <w:sz w:val="16"/>
                        <w:szCs w:val="16"/>
                      </w:rPr>
                      <w:t>I</w:t>
                    </w:r>
                    <w:r>
                      <w:rPr>
                        <w:rFonts w:ascii="Cambria" w:hAnsi="Cambria" w:eastAsia="Cambria" w:cs="Cambria"/>
                        <w:color w:val="FF0000"/>
                        <w:sz w:val="16"/>
                        <w:szCs w:val="16"/>
                      </w:rPr>
                      <w:t>Q</w:t>
                    </w:r>
                    <w:r>
                      <w:rPr>
                        <w:rFonts w:ascii="Cambria" w:hAnsi="Cambria" w:eastAsia="Cambria" w:cs="Cambria"/>
                        <w:sz w:val="16"/>
                        <w:szCs w:val="16"/>
                      </w:rPr>
                      <w:t>BC 202</w:t>
                    </w:r>
                    <w:r>
                      <w:rPr>
                        <w:rFonts w:hint="default" w:ascii="Cambria" w:hAnsi="Cambria" w:eastAsia="Cambria" w:cs="Cambria"/>
                        <w:sz w:val="16"/>
                        <w:szCs w:val="16"/>
                        <w:lang w:val="en-US"/>
                      </w:rPr>
                      <w:t>6</w:t>
                    </w:r>
                    <w:r>
                      <w:rPr>
                        <w:rFonts w:ascii="Cambria" w:hAnsi="Cambria" w:eastAsia="Cambria" w:cs="Cambria"/>
                        <w:sz w:val="16"/>
                        <w:szCs w:val="16"/>
                      </w:rPr>
                      <w:t xml:space="preserve">: </w:t>
                    </w:r>
                    <w:r>
                      <w:rPr>
                        <w:rFonts w:hint="default" w:ascii="Cambria" w:hAnsi="Cambria" w:eastAsia="Cambria" w:cs="Cambria"/>
                        <w:sz w:val="16"/>
                        <w:szCs w:val="16"/>
                      </w:rPr>
                      <w:t>Sustainable Business Transformation in the Age of Al and Global Uncertainty</w:t>
                    </w:r>
                  </w:p>
                  <w:p w14:paraId="7CD64687"/>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25400</wp:posOffset>
              </wp:positionH>
              <wp:positionV relativeFrom="paragraph">
                <wp:posOffset>45085</wp:posOffset>
              </wp:positionV>
              <wp:extent cx="2994660" cy="807720"/>
              <wp:effectExtent l="0" t="0" r="0" b="0"/>
              <wp:wrapNone/>
              <wp:docPr id="1"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994660" cy="807720"/>
                      </a:xfrm>
                      <a:prstGeom prst="rect">
                        <a:avLst/>
                      </a:prstGeom>
                      <a:solidFill>
                        <a:srgbClr val="FFFFFF"/>
                      </a:solidFill>
                      <a:ln>
                        <a:noFill/>
                      </a:ln>
                    </wps:spPr>
                    <wps:txbx>
                      <w:txbxContent>
                        <w:p w14:paraId="1BE557AF">
                          <w:pPr>
                            <w:contextualSpacing/>
                            <w:rPr>
                              <w:rFonts w:ascii="Times New Roman" w:hAnsi="Times New Roman" w:cs="Times New Roman"/>
                              <w:sz w:val="20"/>
                              <w:szCs w:val="20"/>
                            </w:rPr>
                          </w:pPr>
                          <w:r>
                            <w:drawing>
                              <wp:inline distT="0" distB="0" distL="114300" distR="114300">
                                <wp:extent cx="1309370" cy="581660"/>
                                <wp:effectExtent l="0" t="0" r="508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tretch>
                                          <a:fillRect/>
                                        </a:stretch>
                                      </pic:blipFill>
                                      <pic:spPr>
                                        <a:xfrm>
                                          <a:off x="0" y="0"/>
                                          <a:ext cx="1309370" cy="581660"/>
                                        </a:xfrm>
                                        <a:prstGeom prst="rect">
                                          <a:avLst/>
                                        </a:prstGeom>
                                      </pic:spPr>
                                    </pic:pic>
                                  </a:graphicData>
                                </a:graphic>
                              </wp:inline>
                            </w:drawing>
                          </w:r>
                        </w:p>
                        <w:p w14:paraId="48619949">
                          <w:pPr>
                            <w:contextualSpacing/>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2pt;margin-top:3.55pt;height:63.6pt;width:235.8pt;mso-position-horizontal-relative:margin;z-index:251659264;mso-width-relative:page;mso-height-relative:page;" fillcolor="#FFFFFF" filled="t" stroked="f" coordsize="21600,21600" o:gfxdata="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UlUo9YAAAAHAQAA&#10;DwAAAAAAAAABACAAAAAiAAAAZHJzL2Rvd25yZXYueG1sUEsBAhQAFAAAAAgAh07iQDBcP/wbAgAA&#10;PgQAAA4AAAAAAAAAAQAgAAAAJQEAAGRycy9lMm9Eb2MueG1sUEsFBgAAAAAGAAYAWQEAALIFAAAA&#10;AA==&#10;">
              <v:fill on="t" focussize="0,0"/>
              <v:stroke on="f"/>
              <v:imagedata o:title=""/>
              <o:lock v:ext="edit" aspectratio="f"/>
              <v:textbox>
                <w:txbxContent>
                  <w:p w14:paraId="1BE557AF">
                    <w:pPr>
                      <w:contextualSpacing/>
                      <w:rPr>
                        <w:rFonts w:ascii="Times New Roman" w:hAnsi="Times New Roman" w:cs="Times New Roman"/>
                        <w:sz w:val="20"/>
                        <w:szCs w:val="20"/>
                      </w:rPr>
                    </w:pPr>
                    <w:r>
                      <w:drawing>
                        <wp:inline distT="0" distB="0" distL="114300" distR="114300">
                          <wp:extent cx="1309370" cy="581660"/>
                          <wp:effectExtent l="0" t="0" r="508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tretch>
                                    <a:fillRect/>
                                  </a:stretch>
                                </pic:blipFill>
                                <pic:spPr>
                                  <a:xfrm>
                                    <a:off x="0" y="0"/>
                                    <a:ext cx="1309370" cy="581660"/>
                                  </a:xfrm>
                                  <a:prstGeom prst="rect">
                                    <a:avLst/>
                                  </a:prstGeom>
                                </pic:spPr>
                              </pic:pic>
                            </a:graphicData>
                          </a:graphic>
                        </wp:inline>
                      </w:drawing>
                    </w:r>
                  </w:p>
                  <w:p w14:paraId="48619949">
                    <w:pPr>
                      <w:contextualSpacing/>
                      <w:rPr>
                        <w:rFonts w:ascii="Times New Roman" w:hAnsi="Times New Roman" w:cs="Times New Roman"/>
                      </w:rPr>
                    </w:pPr>
                  </w:p>
                </w:txbxContent>
              </v:textbox>
            </v:shape>
          </w:pict>
        </mc:Fallback>
      </mc:AlternateConten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E1"/>
    <w:rsid w:val="00057579"/>
    <w:rsid w:val="00647C77"/>
    <w:rsid w:val="006F08B2"/>
    <w:rsid w:val="007704B8"/>
    <w:rsid w:val="007B38E7"/>
    <w:rsid w:val="008E38E9"/>
    <w:rsid w:val="0095526C"/>
    <w:rsid w:val="00CB50E1"/>
    <w:rsid w:val="00DC2C3D"/>
    <w:rsid w:val="0286222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MY"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513"/>
        <w:tab w:val="right" w:pos="9026"/>
      </w:tabs>
      <w:spacing w:after="0" w:line="240" w:lineRule="auto"/>
    </w:pPr>
  </w:style>
  <w:style w:type="paragraph" w:styleId="5">
    <w:name w:val="header"/>
    <w:basedOn w:val="1"/>
    <w:link w:val="6"/>
    <w:unhideWhenUsed/>
    <w:qFormat/>
    <w:uiPriority w:val="99"/>
    <w:pPr>
      <w:tabs>
        <w:tab w:val="center" w:pos="4513"/>
        <w:tab w:val="right" w:pos="9026"/>
      </w:tabs>
      <w:spacing w:after="0" w:line="240" w:lineRule="auto"/>
    </w:pPr>
  </w:style>
  <w:style w:type="character" w:customStyle="1" w:styleId="6">
    <w:name w:val="Header Char"/>
    <w:basedOn w:val="2"/>
    <w:link w:val="5"/>
    <w:qFormat/>
    <w:uiPriority w:val="99"/>
  </w:style>
  <w:style w:type="character" w:customStyle="1" w:styleId="7">
    <w:name w:val="Footer Char"/>
    <w:basedOn w:val="2"/>
    <w:link w:val="4"/>
    <w:qFormat/>
    <w:uiPriority w:val="99"/>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EastAsia"/>
      <w:color w:val="000000"/>
      <w:kern w:val="0"/>
      <w:sz w:val="24"/>
      <w:szCs w:val="24"/>
      <w:lang w:val="en-MY"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201</Words>
  <Characters>1098</Characters>
  <Lines>9</Lines>
  <Paragraphs>2</Paragraphs>
  <TotalTime>0</TotalTime>
  <ScaleCrop>false</ScaleCrop>
  <LinksUpToDate>false</LinksUpToDate>
  <CharactersWithSpaces>1296</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2024-07-01T01:17:00Z</dcterms:created>
  <dc:creator>SP LOKE</dc:creator>
  <cp:lastModifiedBy>Dr Ainon Jauhariah Abu Samah (</cp:lastModifiedBy>
  <dcterms:modified xsi:type="dcterms:W3CDTF">2026-04-15T02:58:00Z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eyJoZGlkIjoiOTMyNmQwNmYxNzRiNDk3ODEyOTQwNTYxMTlmNDcyZGUiLCJ1c2VySWQiOiI4ODEzNTk2MjY5OTQwIn0=</vt:lpwstr>
  </property>
  <property fmtid="{D5CDD505-2E9C-101B-9397-08002B2CF9AE}" pid="3" name="KSOProductBuildVer">
    <vt:lpwstr>1033-12.1.0.25830</vt:lpwstr>
  </property>
  <property fmtid="{D5CDD505-2E9C-101B-9397-08002B2CF9AE}" pid="4" name="ICV">
    <vt:lpwstr>EE7AEACE0A9446C09BC5D2040BDB42CC_13</vt:lpwstr>
  </property>
</Properties>
</file>